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3C" w:rsidRDefault="006615CA" w:rsidP="00F5513C">
      <w:pPr>
        <w:spacing w:after="0"/>
        <w:rPr>
          <w:rFonts w:ascii="Endzone Sans Light" w:hAnsi="Endzone Sans Light"/>
          <w:sz w:val="20"/>
          <w:szCs w:val="20"/>
        </w:rPr>
      </w:pPr>
      <w:r w:rsidRPr="006615CA">
        <w:rPr>
          <w:rFonts w:ascii="Endzone Sans Light" w:hAnsi="Endzone Sans Light" w:cs="Arial"/>
          <w:b/>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194.6pt;margin-top:-99.65pt;width:269.15pt;height:58.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" filled="f" stroked="f">
            <v:textbox style="mso-fit-shape-to-text:t">
              <w:txbxContent>
                <w:p w:rsidR="008D3A78" w:rsidRPr="00911D80" w:rsidRDefault="00F5513C" w:rsidP="008F7F42">
                  <w:pPr>
                    <w:jc w:val="center"/>
                    <w:rPr>
                      <w:rFonts w:ascii="Endzone Sans Bold" w:hAnsi="Endzone Sans Bold" w:cs="Arial"/>
                      <w:b/>
                      <w:color w:val="013369" w:themeColor="text1"/>
                      <w:sz w:val="32"/>
                    </w:rPr>
                  </w:pPr>
                  <w:r>
                    <w:rPr>
                      <w:rFonts w:ascii="Endzone Sans Bold" w:hAnsi="Endzone Sans Bold" w:cs="Arial"/>
                      <w:b/>
                      <w:color w:val="013369" w:themeColor="text1"/>
                      <w:sz w:val="32"/>
                    </w:rPr>
                    <w:t>Fuel Up to Play 60 Campaign</w:t>
                  </w:r>
                  <w:r w:rsidR="008D3A78" w:rsidRPr="00911D80">
                    <w:rPr>
                      <w:rFonts w:ascii="Endzone Sans Bold" w:hAnsi="Endzone Sans Bold" w:cs="Arial"/>
                      <w:b/>
                      <w:color w:val="013369" w:themeColor="text1"/>
                      <w:sz w:val="32"/>
                    </w:rPr>
                    <w:br/>
                  </w:r>
                </w:p>
              </w:txbxContent>
            </v:textbox>
          </v:shape>
        </w:pict>
      </w:r>
      <w:r w:rsidRPr="006615CA">
        <w:rPr>
          <w:rFonts w:ascii="Endzone Sans Light" w:hAnsi="Endzone Sans Light" w:cs="Arial"/>
          <w:b/>
          <w:noProof/>
          <w:sz w:val="20"/>
          <w:szCs w:val="20"/>
        </w:rPr>
        <w:pict>
          <v:shape id="Freeform 3" o:spid="_x0000_s1027" style="position:absolute;margin-left:162.95pt;margin-top:-114pt;width:323.05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" path="m,29l684,785,6231,628,5896,286,5896,,,29xe" fillcolor="#bfd730" stroked="f">
            <v:path arrowok="t" o:connecttype="custom" o:connectlocs="0,30637;450372,829310;4102735,663448;3882158,302144;3882158,0;0,30637" o:connectangles="0,0,0,0,0,0"/>
          </v:shape>
        </w:pict>
      </w:r>
      <w:r w:rsidR="00F5513C" w:rsidRPr="00F5513C">
        <w:rPr>
          <w:rFonts w:ascii="Endzone Sans Light" w:hAnsi="Endzone Sans Light"/>
          <w:sz w:val="20"/>
          <w:szCs w:val="20"/>
        </w:rPr>
        <w:t>Dear Teacher,</w:t>
      </w:r>
    </w:p>
    <w:p w:rsidR="00F5513C" w:rsidRPr="00F5513C" w:rsidRDefault="00F5513C" w:rsidP="00F5513C">
      <w:pPr>
        <w:spacing w:after="0"/>
        <w:rPr>
          <w:rFonts w:ascii="Endzone Sans Light" w:hAnsi="Endzone Sans Light"/>
          <w:sz w:val="20"/>
          <w:szCs w:val="20"/>
        </w:rPr>
      </w:pPr>
    </w:p>
    <w:p w:rsidR="00F5513C" w:rsidRPr="00F5513C" w:rsidRDefault="00F5513C" w:rsidP="00F5513C">
      <w:pPr>
        <w:spacing w:after="0"/>
        <w:rPr>
          <w:rFonts w:ascii="Endzone Sans Light" w:hAnsi="Endzone Sans Light"/>
          <w:sz w:val="20"/>
          <w:szCs w:val="20"/>
        </w:rPr>
      </w:pPr>
      <w:r w:rsidRPr="00F5513C">
        <w:rPr>
          <w:rFonts w:ascii="Endzone Sans Light" w:hAnsi="Endzone Sans Light"/>
          <w:sz w:val="20"/>
          <w:szCs w:val="20"/>
        </w:rPr>
        <w:t>May is National Phy</w:t>
      </w:r>
      <w:r>
        <w:rPr>
          <w:rFonts w:ascii="Endzone Sans Light" w:hAnsi="Endzone Sans Light"/>
          <w:sz w:val="20"/>
          <w:szCs w:val="20"/>
        </w:rPr>
        <w:t>sical Fitness and Sports Month.</w:t>
      </w:r>
      <w:r w:rsidRPr="00F5513C">
        <w:rPr>
          <w:rFonts w:ascii="Endzone Sans Light" w:hAnsi="Endzone Sans Light"/>
          <w:sz w:val="20"/>
          <w:szCs w:val="20"/>
        </w:rPr>
        <w:t xml:space="preserve"> As you may know, it is recommended that children and adolescents achieve at least 60 minutes of physical </w:t>
      </w:r>
      <w:r>
        <w:rPr>
          <w:rFonts w:ascii="Endzone Sans Light" w:hAnsi="Endzone Sans Light"/>
          <w:sz w:val="20"/>
          <w:szCs w:val="20"/>
        </w:rPr>
        <w:t xml:space="preserve">activity each day. </w:t>
      </w:r>
      <w:r w:rsidRPr="00F5513C">
        <w:rPr>
          <w:rFonts w:ascii="Endzone Sans Light" w:hAnsi="Endzone Sans Light"/>
          <w:sz w:val="20"/>
          <w:szCs w:val="20"/>
        </w:rPr>
        <w:t>In order to fuel their physical activity, students must also consume a healthy diet loaded with nutrient-</w:t>
      </w:r>
      <w:r>
        <w:rPr>
          <w:rFonts w:ascii="Endzone Sans Light" w:hAnsi="Endzone Sans Light"/>
          <w:sz w:val="20"/>
          <w:szCs w:val="20"/>
        </w:rPr>
        <w:t xml:space="preserve">rich food choices. </w:t>
      </w:r>
      <w:r w:rsidRPr="00F5513C">
        <w:rPr>
          <w:rFonts w:ascii="Endzone Sans Light" w:hAnsi="Endzone Sans Light"/>
          <w:sz w:val="20"/>
          <w:szCs w:val="20"/>
        </w:rPr>
        <w:t>When combined, physical activity and healthy eating can help students</w:t>
      </w:r>
      <w:bookmarkStart w:id="0" w:name="_GoBack"/>
      <w:bookmarkEnd w:id="0"/>
      <w:r w:rsidRPr="00F5513C">
        <w:rPr>
          <w:rFonts w:ascii="Endzone Sans Light" w:hAnsi="Endzone Sans Light"/>
          <w:sz w:val="20"/>
          <w:szCs w:val="20"/>
        </w:rPr>
        <w:t xml:space="preserve"> achieve their m</w:t>
      </w:r>
      <w:r>
        <w:rPr>
          <w:rFonts w:ascii="Endzone Sans Light" w:hAnsi="Endzone Sans Light"/>
          <w:sz w:val="20"/>
          <w:szCs w:val="20"/>
        </w:rPr>
        <w:t>aximum potential before, during</w:t>
      </w:r>
      <w:r w:rsidRPr="00F5513C">
        <w:rPr>
          <w:rFonts w:ascii="Endzone Sans Light" w:hAnsi="Endzone Sans Light"/>
          <w:sz w:val="20"/>
          <w:szCs w:val="20"/>
        </w:rPr>
        <w:t xml:space="preserve"> and after the school day.</w:t>
      </w:r>
    </w:p>
    <w:p w:rsidR="00F5513C" w:rsidRDefault="00F5513C" w:rsidP="00F5513C">
      <w:pPr>
        <w:spacing w:after="0"/>
        <w:rPr>
          <w:rFonts w:ascii="Endzone Sans Light" w:hAnsi="Endzone Sans Light"/>
          <w:sz w:val="20"/>
          <w:szCs w:val="20"/>
        </w:rPr>
      </w:pPr>
    </w:p>
    <w:p w:rsidR="00F5513C" w:rsidRPr="00F5513C" w:rsidRDefault="00F5513C" w:rsidP="00F5513C">
      <w:pPr>
        <w:spacing w:after="0"/>
        <w:rPr>
          <w:rFonts w:ascii="Endzone Sans Light" w:hAnsi="Endzone Sans Light"/>
          <w:sz w:val="20"/>
          <w:szCs w:val="20"/>
        </w:rPr>
      </w:pPr>
      <w:r w:rsidRPr="00F5513C">
        <w:rPr>
          <w:rFonts w:ascii="Endzone Sans Light" w:hAnsi="Endzone Sans Light"/>
          <w:sz w:val="20"/>
          <w:szCs w:val="20"/>
        </w:rPr>
        <w:t xml:space="preserve">The </w:t>
      </w:r>
      <w:r w:rsidRPr="00F5513C">
        <w:rPr>
          <w:rFonts w:ascii="Endzone Sans Light" w:hAnsi="Endzone Sans Light"/>
          <w:sz w:val="20"/>
          <w:szCs w:val="20"/>
          <w:highlight w:val="yellow"/>
        </w:rPr>
        <w:t>[name of town]</w:t>
      </w:r>
      <w:r w:rsidRPr="00F5513C">
        <w:rPr>
          <w:rFonts w:ascii="Endzone Sans Light" w:hAnsi="Endzone Sans Light"/>
          <w:sz w:val="20"/>
          <w:szCs w:val="20"/>
        </w:rPr>
        <w:t xml:space="preserve"> Child Nutrition Office is hosting a Physical Activity and Healthy Eating poster contest and ad campaign to help instill this message in students.</w:t>
      </w:r>
      <w:r>
        <w:rPr>
          <w:rFonts w:ascii="Endzone Sans Light" w:hAnsi="Endzone Sans Light"/>
          <w:sz w:val="20"/>
          <w:szCs w:val="20"/>
        </w:rPr>
        <w:t xml:space="preserve"> </w:t>
      </w:r>
      <w:r w:rsidRPr="00F5513C">
        <w:rPr>
          <w:rFonts w:ascii="Endzone Sans Light" w:hAnsi="Endzone Sans Light"/>
          <w:sz w:val="20"/>
          <w:szCs w:val="20"/>
        </w:rPr>
        <w:t>Our goal is to encourage the consumption of “fuel foods” th</w:t>
      </w:r>
      <w:r>
        <w:rPr>
          <w:rFonts w:ascii="Endzone Sans Light" w:hAnsi="Endzone Sans Light"/>
          <w:sz w:val="20"/>
          <w:szCs w:val="20"/>
        </w:rPr>
        <w:t xml:space="preserve">at appear on the school menus. </w:t>
      </w:r>
      <w:r w:rsidRPr="00F5513C">
        <w:rPr>
          <w:rFonts w:ascii="Endzone Sans Light" w:hAnsi="Endzone Sans Light"/>
          <w:sz w:val="20"/>
          <w:szCs w:val="20"/>
        </w:rPr>
        <w:t>“Fuel foods” are low-fat and fat-free dairy, fruits, vegetables, whole grains and lean protein</w:t>
      </w:r>
      <w:r w:rsidR="005657A7">
        <w:rPr>
          <w:rFonts w:ascii="Endzone Sans Light" w:hAnsi="Endzone Sans Light"/>
          <w:sz w:val="20"/>
          <w:szCs w:val="20"/>
        </w:rPr>
        <w:sym w:font="Symbol" w:char="F02D"/>
      </w:r>
      <w:r w:rsidRPr="00F5513C">
        <w:rPr>
          <w:rFonts w:ascii="Endzone Sans Light" w:hAnsi="Endzone Sans Light"/>
          <w:sz w:val="20"/>
          <w:szCs w:val="20"/>
        </w:rPr>
        <w:t xml:space="preserve"> all foods that will fuel their 60 minutes of daily physical activity!</w:t>
      </w:r>
    </w:p>
    <w:p w:rsidR="00F5513C" w:rsidRDefault="00F5513C" w:rsidP="00F5513C">
      <w:pPr>
        <w:spacing w:after="0"/>
        <w:rPr>
          <w:rFonts w:ascii="Endzone Sans Light" w:hAnsi="Endzone Sans Light"/>
          <w:sz w:val="20"/>
          <w:szCs w:val="20"/>
        </w:rPr>
      </w:pPr>
    </w:p>
    <w:p w:rsidR="00F5513C" w:rsidRPr="00F5513C" w:rsidRDefault="00F5513C" w:rsidP="00F5513C">
      <w:pPr>
        <w:spacing w:after="0"/>
        <w:rPr>
          <w:rFonts w:ascii="Endzone Sans Light" w:hAnsi="Endzone Sans Light"/>
          <w:sz w:val="20"/>
          <w:szCs w:val="20"/>
        </w:rPr>
      </w:pPr>
      <w:r w:rsidRPr="00F5513C">
        <w:rPr>
          <w:rFonts w:ascii="Endzone Sans Light" w:hAnsi="Endzone Sans Light"/>
          <w:sz w:val="20"/>
          <w:szCs w:val="20"/>
        </w:rPr>
        <w:t>In elementary schools, assign each grade a fuel food category. Help your students to identify these foods on the school breakfast or lunch menu, and then have students create posters to promote their designated fuel foods.</w:t>
      </w:r>
      <w:r>
        <w:rPr>
          <w:rFonts w:ascii="Endzone Sans Light" w:hAnsi="Endzone Sans Light"/>
          <w:sz w:val="20"/>
          <w:szCs w:val="20"/>
        </w:rPr>
        <w:t xml:space="preserve"> </w:t>
      </w:r>
      <w:r w:rsidRPr="00F5513C">
        <w:rPr>
          <w:rFonts w:ascii="Endzone Sans Light" w:hAnsi="Endzone Sans Light"/>
          <w:sz w:val="20"/>
          <w:szCs w:val="20"/>
        </w:rPr>
        <w:t>The posters can be displayed in the cafeteria to help promote nutrient-rich fo</w:t>
      </w:r>
      <w:r>
        <w:rPr>
          <w:rFonts w:ascii="Endzone Sans Light" w:hAnsi="Endzone Sans Light"/>
          <w:sz w:val="20"/>
          <w:szCs w:val="20"/>
        </w:rPr>
        <w:t xml:space="preserve">od choices. </w:t>
      </w:r>
      <w:r w:rsidRPr="00F5513C">
        <w:rPr>
          <w:rFonts w:ascii="Endzone Sans Light" w:hAnsi="Endzone Sans Light"/>
          <w:sz w:val="20"/>
          <w:szCs w:val="20"/>
        </w:rPr>
        <w:t>What a great way to motivate students to select fuel foods!</w:t>
      </w:r>
    </w:p>
    <w:p w:rsidR="00F5513C" w:rsidRDefault="00F5513C" w:rsidP="00F5513C">
      <w:pPr>
        <w:spacing w:after="0"/>
        <w:rPr>
          <w:rFonts w:ascii="Endzone Sans Light" w:hAnsi="Endzone Sans Light"/>
          <w:sz w:val="20"/>
          <w:szCs w:val="20"/>
        </w:rPr>
      </w:pPr>
    </w:p>
    <w:p w:rsidR="00F5513C" w:rsidRPr="00F5513C" w:rsidRDefault="00F5513C" w:rsidP="00F5513C">
      <w:pPr>
        <w:spacing w:after="0"/>
        <w:rPr>
          <w:rFonts w:ascii="Endzone Sans Light" w:hAnsi="Endzone Sans Light"/>
          <w:sz w:val="20"/>
          <w:szCs w:val="20"/>
        </w:rPr>
      </w:pPr>
      <w:r w:rsidRPr="00F5513C">
        <w:rPr>
          <w:rFonts w:ascii="Endzone Sans Light" w:hAnsi="Endzone Sans Light"/>
          <w:sz w:val="20"/>
          <w:szCs w:val="20"/>
        </w:rPr>
        <w:t>Older students in middle and high sc</w:t>
      </w:r>
      <w:r>
        <w:rPr>
          <w:rFonts w:ascii="Endzone Sans Light" w:hAnsi="Endzone Sans Light"/>
          <w:sz w:val="20"/>
          <w:szCs w:val="20"/>
        </w:rPr>
        <w:t xml:space="preserve">hools can participate as well. </w:t>
      </w:r>
      <w:r w:rsidRPr="00F5513C">
        <w:rPr>
          <w:rFonts w:ascii="Endzone Sans Light" w:hAnsi="Endzone Sans Light"/>
          <w:sz w:val="20"/>
          <w:szCs w:val="20"/>
        </w:rPr>
        <w:t>Have students create an advertising campaign for any one of the fuel foods.</w:t>
      </w:r>
      <w:r>
        <w:rPr>
          <w:rFonts w:ascii="Endzone Sans Light" w:hAnsi="Endzone Sans Light"/>
          <w:sz w:val="20"/>
          <w:szCs w:val="20"/>
        </w:rPr>
        <w:t xml:space="preserve"> </w:t>
      </w:r>
      <w:r w:rsidRPr="00F5513C">
        <w:rPr>
          <w:rFonts w:ascii="Endzone Sans Light" w:hAnsi="Endzone Sans Light"/>
          <w:sz w:val="20"/>
          <w:szCs w:val="20"/>
        </w:rPr>
        <w:t xml:space="preserve">Encourage them to really sell the food by including its health benefits and favorite serving suggestions or creative recipes.  </w:t>
      </w:r>
    </w:p>
    <w:p w:rsidR="00F5513C" w:rsidRDefault="00F5513C" w:rsidP="00F5513C">
      <w:pPr>
        <w:spacing w:after="0"/>
        <w:rPr>
          <w:rFonts w:ascii="Endzone Sans Light" w:hAnsi="Endzone Sans Light"/>
          <w:sz w:val="20"/>
          <w:szCs w:val="20"/>
        </w:rPr>
      </w:pPr>
    </w:p>
    <w:p w:rsidR="00F5513C" w:rsidRPr="00F5513C" w:rsidRDefault="00F5513C" w:rsidP="00F5513C">
      <w:pPr>
        <w:spacing w:after="0"/>
        <w:rPr>
          <w:rFonts w:ascii="Endzone Sans Light" w:hAnsi="Endzone Sans Light"/>
          <w:sz w:val="20"/>
          <w:szCs w:val="20"/>
        </w:rPr>
      </w:pPr>
      <w:r w:rsidRPr="00F5513C">
        <w:rPr>
          <w:rFonts w:ascii="Endzone Sans Light" w:hAnsi="Endzone Sans Light"/>
          <w:sz w:val="20"/>
          <w:szCs w:val="20"/>
        </w:rPr>
        <w:t xml:space="preserve">The cafeteria staff is happy to serve as your judging panel and can vote on </w:t>
      </w:r>
      <w:r>
        <w:rPr>
          <w:rFonts w:ascii="Endzone Sans Light" w:hAnsi="Endzone Sans Light"/>
          <w:sz w:val="20"/>
          <w:szCs w:val="20"/>
        </w:rPr>
        <w:t xml:space="preserve">the favorites. </w:t>
      </w:r>
      <w:r w:rsidRPr="00F5513C">
        <w:rPr>
          <w:rFonts w:ascii="Endzone Sans Light" w:hAnsi="Endzone Sans Light"/>
          <w:sz w:val="20"/>
          <w:szCs w:val="20"/>
        </w:rPr>
        <w:t xml:space="preserve">We will reward the winning student/class with a </w:t>
      </w:r>
      <w:r w:rsidRPr="00F5513C">
        <w:rPr>
          <w:rFonts w:ascii="Endzone Sans Light" w:hAnsi="Endzone Sans Light"/>
          <w:sz w:val="20"/>
          <w:szCs w:val="20"/>
          <w:highlight w:val="yellow"/>
        </w:rPr>
        <w:t>[insert prize]</w:t>
      </w:r>
      <w:r w:rsidRPr="00F5513C">
        <w:rPr>
          <w:rFonts w:ascii="Endzone Sans Light" w:hAnsi="Endzone Sans Light"/>
          <w:sz w:val="20"/>
          <w:szCs w:val="20"/>
        </w:rPr>
        <w:t>.</w:t>
      </w:r>
    </w:p>
    <w:p w:rsidR="00F5513C" w:rsidRDefault="00F5513C" w:rsidP="00F5513C">
      <w:pPr>
        <w:spacing w:after="0"/>
        <w:rPr>
          <w:rFonts w:ascii="Endzone Sans Light" w:hAnsi="Endzone Sans Light"/>
          <w:sz w:val="20"/>
          <w:szCs w:val="20"/>
        </w:rPr>
      </w:pPr>
    </w:p>
    <w:p w:rsidR="00F5513C" w:rsidRPr="00F5513C" w:rsidRDefault="00F5513C" w:rsidP="00F5513C">
      <w:pPr>
        <w:spacing w:after="0"/>
        <w:rPr>
          <w:rFonts w:ascii="Endzone Sans Light" w:hAnsi="Endzone Sans Light"/>
          <w:sz w:val="20"/>
          <w:szCs w:val="20"/>
        </w:rPr>
      </w:pPr>
      <w:r w:rsidRPr="00F5513C">
        <w:rPr>
          <w:rFonts w:ascii="Endzone Sans Light" w:hAnsi="Endzone Sans Light"/>
          <w:sz w:val="20"/>
          <w:szCs w:val="20"/>
        </w:rPr>
        <w:t>We can’t wait to see what creative ideas your students have for promoting fuel food</w:t>
      </w:r>
      <w:r>
        <w:rPr>
          <w:rFonts w:ascii="Endzone Sans Light" w:hAnsi="Endzone Sans Light"/>
          <w:sz w:val="20"/>
          <w:szCs w:val="20"/>
        </w:rPr>
        <w:t>s.</w:t>
      </w:r>
      <w:r w:rsidRPr="00F5513C">
        <w:rPr>
          <w:rFonts w:ascii="Endzone Sans Light" w:hAnsi="Endzone Sans Light"/>
          <w:sz w:val="20"/>
          <w:szCs w:val="20"/>
        </w:rPr>
        <w:t xml:space="preserve"> If you have any questions about the Physical Activity and Healthy Eating poster contest and  ad campaign, please contact me in the </w:t>
      </w:r>
      <w:r w:rsidRPr="00F5513C">
        <w:rPr>
          <w:rFonts w:ascii="Endzone Sans Light" w:hAnsi="Endzone Sans Light"/>
          <w:sz w:val="20"/>
          <w:szCs w:val="20"/>
          <w:highlight w:val="yellow"/>
        </w:rPr>
        <w:t>[name of town]</w:t>
      </w:r>
      <w:r w:rsidRPr="00F5513C">
        <w:rPr>
          <w:rFonts w:ascii="Endzone Sans Light" w:hAnsi="Endzone Sans Light"/>
          <w:sz w:val="20"/>
          <w:szCs w:val="20"/>
        </w:rPr>
        <w:t xml:space="preserve"> Child Nutrition Office.</w:t>
      </w:r>
    </w:p>
    <w:p w:rsidR="00F5513C" w:rsidRPr="00F5513C" w:rsidRDefault="00F5513C" w:rsidP="00F5513C">
      <w:pPr>
        <w:spacing w:after="0"/>
        <w:rPr>
          <w:rFonts w:ascii="Endzone Sans Light" w:hAnsi="Endzone Sans Light"/>
          <w:sz w:val="20"/>
          <w:szCs w:val="20"/>
        </w:rPr>
      </w:pPr>
    </w:p>
    <w:p w:rsidR="00F5513C" w:rsidRPr="00F5513C" w:rsidRDefault="00F5513C" w:rsidP="00F5513C">
      <w:pPr>
        <w:spacing w:after="0"/>
        <w:rPr>
          <w:rFonts w:ascii="Endzone Sans Light" w:hAnsi="Endzone Sans Light"/>
          <w:sz w:val="20"/>
          <w:szCs w:val="20"/>
        </w:rPr>
      </w:pPr>
      <w:r w:rsidRPr="00F5513C">
        <w:rPr>
          <w:rFonts w:ascii="Endzone Sans Light" w:hAnsi="Endzone Sans Light"/>
          <w:sz w:val="20"/>
          <w:szCs w:val="20"/>
        </w:rPr>
        <w:t>Sincerely,</w:t>
      </w:r>
    </w:p>
    <w:p w:rsidR="00F5513C" w:rsidRPr="00F5513C" w:rsidRDefault="00F5513C" w:rsidP="00F5513C">
      <w:pPr>
        <w:spacing w:after="0"/>
        <w:rPr>
          <w:rFonts w:ascii="Endzone Sans Light" w:hAnsi="Endzone Sans Light"/>
          <w:sz w:val="20"/>
          <w:szCs w:val="20"/>
        </w:rPr>
      </w:pPr>
    </w:p>
    <w:p w:rsidR="00F5513C" w:rsidRPr="00F5513C" w:rsidRDefault="00F5513C" w:rsidP="00F5513C">
      <w:pPr>
        <w:spacing w:after="0"/>
        <w:rPr>
          <w:rFonts w:ascii="Endzone Sans Light" w:hAnsi="Endzone Sans Light"/>
          <w:sz w:val="20"/>
          <w:szCs w:val="20"/>
        </w:rPr>
      </w:pPr>
    </w:p>
    <w:p w:rsidR="00F5513C" w:rsidRPr="00F5513C" w:rsidRDefault="00F5513C" w:rsidP="00F5513C">
      <w:pPr>
        <w:spacing w:after="0"/>
        <w:rPr>
          <w:rFonts w:ascii="Endzone Sans Light" w:hAnsi="Endzone Sans Light"/>
          <w:sz w:val="20"/>
          <w:szCs w:val="20"/>
          <w:highlight w:val="yellow"/>
        </w:rPr>
      </w:pPr>
      <w:r w:rsidRPr="00F5513C">
        <w:rPr>
          <w:rFonts w:ascii="Endzone Sans Light" w:hAnsi="Endzone Sans Light"/>
          <w:sz w:val="20"/>
          <w:szCs w:val="20"/>
          <w:highlight w:val="yellow"/>
        </w:rPr>
        <w:t>[Name]</w:t>
      </w:r>
    </w:p>
    <w:p w:rsidR="00F5513C" w:rsidRPr="00F5513C" w:rsidRDefault="00F5513C" w:rsidP="00F5513C">
      <w:pPr>
        <w:spacing w:after="0"/>
        <w:rPr>
          <w:rFonts w:ascii="Endzone Sans Light" w:hAnsi="Endzone Sans Light"/>
          <w:sz w:val="20"/>
          <w:szCs w:val="20"/>
          <w:highlight w:val="yellow"/>
        </w:rPr>
      </w:pPr>
      <w:r w:rsidRPr="00F5513C">
        <w:rPr>
          <w:rFonts w:ascii="Endzone Sans Light" w:hAnsi="Endzone Sans Light"/>
          <w:sz w:val="20"/>
          <w:szCs w:val="20"/>
          <w:highlight w:val="yellow"/>
        </w:rPr>
        <w:t>[Title]</w:t>
      </w:r>
    </w:p>
    <w:p w:rsidR="00F5513C" w:rsidRPr="00F5513C" w:rsidRDefault="00F5513C" w:rsidP="00F5513C">
      <w:pPr>
        <w:spacing w:after="0"/>
        <w:rPr>
          <w:rFonts w:ascii="Endzone Sans Light" w:hAnsi="Endzone Sans Light"/>
          <w:sz w:val="20"/>
          <w:szCs w:val="20"/>
        </w:rPr>
      </w:pPr>
      <w:r w:rsidRPr="00F5513C">
        <w:rPr>
          <w:rFonts w:ascii="Endzone Sans Light" w:hAnsi="Endzone Sans Light"/>
          <w:sz w:val="20"/>
          <w:szCs w:val="20"/>
          <w:highlight w:val="yellow"/>
        </w:rPr>
        <w:t>[Phone Number]</w:t>
      </w:r>
    </w:p>
    <w:p w:rsidR="00F5513C" w:rsidRPr="004808D6" w:rsidRDefault="00F5513C" w:rsidP="000A7670">
      <w:pPr>
        <w:spacing w:after="0"/>
        <w:rPr>
          <w:rFonts w:ascii="Endzone Sans Light" w:hAnsi="Endzone Sans Light"/>
          <w:sz w:val="20"/>
          <w:szCs w:val="20"/>
        </w:rPr>
      </w:pPr>
    </w:p>
    <w:p w:rsidR="00B8259A" w:rsidRPr="004808D6" w:rsidRDefault="00B8259A" w:rsidP="000A7670">
      <w:pPr>
        <w:spacing w:after="0"/>
        <w:rPr>
          <w:rFonts w:ascii="Endzone Sans Light" w:hAnsi="Endzone Sans Light"/>
          <w:sz w:val="20"/>
          <w:szCs w:val="20"/>
        </w:rPr>
      </w:pPr>
    </w:p>
    <w:sectPr w:rsidR="00B8259A" w:rsidRPr="004808D6" w:rsidSect="00875C83">
      <w:headerReference w:type="default" r:id="rId12"/>
      <w:footerReference w:type="default" r:id="rId13"/>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A78" w:rsidRDefault="008D3A78" w:rsidP="00875C83">
      <w:pPr>
        <w:spacing w:after="0" w:line="240" w:lineRule="auto"/>
      </w:pPr>
      <w:r>
        <w:separator/>
      </w:r>
    </w:p>
  </w:endnote>
  <w:endnote w:type="continuationSeparator" w:id="0">
    <w:p w:rsidR="008D3A78" w:rsidRDefault="008D3A78"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dzone Sans Light">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78" w:rsidRDefault="006615CA">
    <w:pPr>
      <w:pStyle w:val="Footer"/>
    </w:pPr>
    <w:r>
      <w:rPr>
        <w:noProof/>
      </w:rPr>
      <w:pict>
        <v:shapetype id="_x0000_t202" coordsize="21600,21600" o:spt="202" path="m,l,21600r21600,l21600,xe">
          <v:stroke joinstyle="miter"/>
          <v:path gradientshapeok="t" o:connecttype="rect"/>
        </v:shapetype>
        <v:shape id="Text Box 1" o:spid="_x0000_s14337" type="#_x0000_t202" style="position:absolute;margin-left:296.25pt;margin-top:-46.75pt;width:201.15pt;height:23.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FCtA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GcUxSYIYowpsl0EUJa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" filled="f" stroked="f">
          <v:textbox style="mso-fit-shape-to-text:t">
            <w:txbxContent>
              <w:p w:rsidR="008D3A78" w:rsidRPr="007444B7" w:rsidRDefault="008D3A78">
                <w:pPr>
                  <w:rPr>
                    <w:rFonts w:ascii="Arial" w:hAnsi="Arial" w:cs="Arial"/>
                    <w:sz w:val="10"/>
                    <w:szCs w:val="10"/>
                  </w:rPr>
                </w:pPr>
                <w:r>
                  <w:rPr>
                    <w:rFonts w:ascii="Arial" w:hAnsi="Arial" w:cs="Arial"/>
                    <w:sz w:val="10"/>
                    <w:szCs w:val="10"/>
                  </w:rPr>
                  <w:t>©201</w:t>
                </w:r>
                <w:r w:rsidR="00295355">
                  <w:rPr>
                    <w:rFonts w:ascii="Arial" w:hAnsi="Arial" w:cs="Arial"/>
                    <w:sz w:val="10"/>
                    <w:szCs w:val="10"/>
                  </w:rPr>
                  <w:t>3</w:t>
                </w:r>
                <w:r w:rsidRPr="007444B7">
                  <w:rPr>
                    <w:rFonts w:ascii="Arial" w:hAnsi="Arial" w:cs="Arial"/>
                    <w:sz w:val="10"/>
                    <w:szCs w:val="10"/>
                  </w:rPr>
                  <w:t xml:space="preserve"> National Dairy Council®.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A78" w:rsidRDefault="008D3A78" w:rsidP="00875C83">
      <w:pPr>
        <w:spacing w:after="0" w:line="240" w:lineRule="auto"/>
      </w:pPr>
      <w:r>
        <w:separator/>
      </w:r>
    </w:p>
  </w:footnote>
  <w:footnote w:type="continuationSeparator" w:id="0">
    <w:p w:rsidR="008D3A78" w:rsidRDefault="008D3A78" w:rsidP="0087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78" w:rsidRDefault="008D3A78">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BF41D04"/>
    <w:multiLevelType w:val="hybridMultilevel"/>
    <w:tmpl w:val="CD5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9">
      <o:colormru v:ext="edit" colors="#bfd730"/>
    </o:shapedefaults>
    <o:shapelayout v:ext="edit">
      <o:idmap v:ext="edit" data="14"/>
    </o:shapelayout>
  </w:hdrShapeDefaults>
  <w:footnotePr>
    <w:footnote w:id="-1"/>
    <w:footnote w:id="0"/>
  </w:footnotePr>
  <w:endnotePr>
    <w:endnote w:id="-1"/>
    <w:endnote w:id="0"/>
  </w:endnotePr>
  <w:compat/>
  <w:rsids>
    <w:rsidRoot w:val="00875C83"/>
    <w:rsid w:val="00000344"/>
    <w:rsid w:val="00001B0F"/>
    <w:rsid w:val="00007564"/>
    <w:rsid w:val="000167F9"/>
    <w:rsid w:val="000210C6"/>
    <w:rsid w:val="0002189D"/>
    <w:rsid w:val="00041103"/>
    <w:rsid w:val="000448DC"/>
    <w:rsid w:val="000636D1"/>
    <w:rsid w:val="00070FAC"/>
    <w:rsid w:val="00075EA9"/>
    <w:rsid w:val="00077B91"/>
    <w:rsid w:val="00081FBB"/>
    <w:rsid w:val="000848D3"/>
    <w:rsid w:val="000908BD"/>
    <w:rsid w:val="0009377D"/>
    <w:rsid w:val="000A0825"/>
    <w:rsid w:val="000A3031"/>
    <w:rsid w:val="000A3147"/>
    <w:rsid w:val="000A3DCF"/>
    <w:rsid w:val="000A4C45"/>
    <w:rsid w:val="000A7670"/>
    <w:rsid w:val="000B3D9A"/>
    <w:rsid w:val="000C1E6F"/>
    <w:rsid w:val="000C6288"/>
    <w:rsid w:val="000C6389"/>
    <w:rsid w:val="000C75D9"/>
    <w:rsid w:val="000D43D8"/>
    <w:rsid w:val="000F1B36"/>
    <w:rsid w:val="000F3CA9"/>
    <w:rsid w:val="000F4D2E"/>
    <w:rsid w:val="001046A5"/>
    <w:rsid w:val="00112167"/>
    <w:rsid w:val="00116551"/>
    <w:rsid w:val="00120195"/>
    <w:rsid w:val="001203F6"/>
    <w:rsid w:val="00121518"/>
    <w:rsid w:val="001218D4"/>
    <w:rsid w:val="001256FD"/>
    <w:rsid w:val="001303F4"/>
    <w:rsid w:val="0013505E"/>
    <w:rsid w:val="0014279A"/>
    <w:rsid w:val="00147052"/>
    <w:rsid w:val="001475EF"/>
    <w:rsid w:val="00154D43"/>
    <w:rsid w:val="00156B45"/>
    <w:rsid w:val="00173048"/>
    <w:rsid w:val="00181AE1"/>
    <w:rsid w:val="001917CA"/>
    <w:rsid w:val="00192927"/>
    <w:rsid w:val="00194938"/>
    <w:rsid w:val="001A049C"/>
    <w:rsid w:val="001A2853"/>
    <w:rsid w:val="001A3A92"/>
    <w:rsid w:val="001B1464"/>
    <w:rsid w:val="001B2A66"/>
    <w:rsid w:val="001B606B"/>
    <w:rsid w:val="001B64D9"/>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57973"/>
    <w:rsid w:val="00265825"/>
    <w:rsid w:val="00265FEE"/>
    <w:rsid w:val="00274C67"/>
    <w:rsid w:val="0028365C"/>
    <w:rsid w:val="00284978"/>
    <w:rsid w:val="002920DD"/>
    <w:rsid w:val="00295355"/>
    <w:rsid w:val="002A17C2"/>
    <w:rsid w:val="002A1A06"/>
    <w:rsid w:val="002A449C"/>
    <w:rsid w:val="002A4BD5"/>
    <w:rsid w:val="002B0DD4"/>
    <w:rsid w:val="002B3F97"/>
    <w:rsid w:val="002B55EF"/>
    <w:rsid w:val="002C187A"/>
    <w:rsid w:val="002C38E9"/>
    <w:rsid w:val="002C4B99"/>
    <w:rsid w:val="002D3ACD"/>
    <w:rsid w:val="002D46E5"/>
    <w:rsid w:val="002D4C3A"/>
    <w:rsid w:val="002E3CE9"/>
    <w:rsid w:val="002E6DD2"/>
    <w:rsid w:val="00303AFF"/>
    <w:rsid w:val="00312A5A"/>
    <w:rsid w:val="0031706E"/>
    <w:rsid w:val="003219A2"/>
    <w:rsid w:val="00325149"/>
    <w:rsid w:val="00330A23"/>
    <w:rsid w:val="0033108F"/>
    <w:rsid w:val="0033280C"/>
    <w:rsid w:val="00336B43"/>
    <w:rsid w:val="00340A4D"/>
    <w:rsid w:val="0035645E"/>
    <w:rsid w:val="00356905"/>
    <w:rsid w:val="003706DF"/>
    <w:rsid w:val="00377090"/>
    <w:rsid w:val="003771D6"/>
    <w:rsid w:val="003773C9"/>
    <w:rsid w:val="00381640"/>
    <w:rsid w:val="00390E5B"/>
    <w:rsid w:val="003913FD"/>
    <w:rsid w:val="00391F80"/>
    <w:rsid w:val="003A2BA5"/>
    <w:rsid w:val="003A7168"/>
    <w:rsid w:val="003C0539"/>
    <w:rsid w:val="003C3504"/>
    <w:rsid w:val="003D031F"/>
    <w:rsid w:val="003D2381"/>
    <w:rsid w:val="003D7B51"/>
    <w:rsid w:val="003E45BD"/>
    <w:rsid w:val="003E4BE0"/>
    <w:rsid w:val="003E6651"/>
    <w:rsid w:val="003F0766"/>
    <w:rsid w:val="003F7B12"/>
    <w:rsid w:val="003F7F67"/>
    <w:rsid w:val="004046F0"/>
    <w:rsid w:val="00414E54"/>
    <w:rsid w:val="00417F0A"/>
    <w:rsid w:val="00420E0D"/>
    <w:rsid w:val="0042447B"/>
    <w:rsid w:val="004327F8"/>
    <w:rsid w:val="004405D3"/>
    <w:rsid w:val="0045283D"/>
    <w:rsid w:val="00466011"/>
    <w:rsid w:val="004722D5"/>
    <w:rsid w:val="0047417F"/>
    <w:rsid w:val="004808D6"/>
    <w:rsid w:val="004853BD"/>
    <w:rsid w:val="0049183D"/>
    <w:rsid w:val="004962D7"/>
    <w:rsid w:val="004A151B"/>
    <w:rsid w:val="004B177F"/>
    <w:rsid w:val="004B257D"/>
    <w:rsid w:val="004B3BCA"/>
    <w:rsid w:val="004C1014"/>
    <w:rsid w:val="004C2977"/>
    <w:rsid w:val="004D0AF7"/>
    <w:rsid w:val="004D4F40"/>
    <w:rsid w:val="004E0209"/>
    <w:rsid w:val="004E1015"/>
    <w:rsid w:val="004E3A8D"/>
    <w:rsid w:val="004E488B"/>
    <w:rsid w:val="004E4F24"/>
    <w:rsid w:val="004E75C1"/>
    <w:rsid w:val="004F2C81"/>
    <w:rsid w:val="00503592"/>
    <w:rsid w:val="0050365F"/>
    <w:rsid w:val="00504D56"/>
    <w:rsid w:val="0051525F"/>
    <w:rsid w:val="005153C5"/>
    <w:rsid w:val="0054029B"/>
    <w:rsid w:val="00551719"/>
    <w:rsid w:val="00553D64"/>
    <w:rsid w:val="005646BB"/>
    <w:rsid w:val="005657A7"/>
    <w:rsid w:val="00565936"/>
    <w:rsid w:val="005672C3"/>
    <w:rsid w:val="005702C6"/>
    <w:rsid w:val="00587A1E"/>
    <w:rsid w:val="00590CA1"/>
    <w:rsid w:val="00591840"/>
    <w:rsid w:val="005B5286"/>
    <w:rsid w:val="005B5C85"/>
    <w:rsid w:val="005B7126"/>
    <w:rsid w:val="005C61CB"/>
    <w:rsid w:val="005C6A96"/>
    <w:rsid w:val="005C6DC0"/>
    <w:rsid w:val="005D32E9"/>
    <w:rsid w:val="005D69DC"/>
    <w:rsid w:val="005D6F00"/>
    <w:rsid w:val="005E21F9"/>
    <w:rsid w:val="005E6C9D"/>
    <w:rsid w:val="005E7768"/>
    <w:rsid w:val="005F0CBE"/>
    <w:rsid w:val="00602860"/>
    <w:rsid w:val="0061158B"/>
    <w:rsid w:val="00612CF0"/>
    <w:rsid w:val="00612DB4"/>
    <w:rsid w:val="00616F1D"/>
    <w:rsid w:val="00621CE4"/>
    <w:rsid w:val="00622B90"/>
    <w:rsid w:val="00626DD9"/>
    <w:rsid w:val="00632AE9"/>
    <w:rsid w:val="00633A9C"/>
    <w:rsid w:val="006342A5"/>
    <w:rsid w:val="00634414"/>
    <w:rsid w:val="00636F6A"/>
    <w:rsid w:val="00641223"/>
    <w:rsid w:val="0064505F"/>
    <w:rsid w:val="0065402F"/>
    <w:rsid w:val="006615CA"/>
    <w:rsid w:val="00661C6B"/>
    <w:rsid w:val="00665EC2"/>
    <w:rsid w:val="00675CA0"/>
    <w:rsid w:val="006773DF"/>
    <w:rsid w:val="006825D5"/>
    <w:rsid w:val="006A7144"/>
    <w:rsid w:val="006B7A0F"/>
    <w:rsid w:val="006C5EBE"/>
    <w:rsid w:val="006C5FA5"/>
    <w:rsid w:val="006E2C5D"/>
    <w:rsid w:val="00705693"/>
    <w:rsid w:val="007058C5"/>
    <w:rsid w:val="00710118"/>
    <w:rsid w:val="00717ADA"/>
    <w:rsid w:val="0072115B"/>
    <w:rsid w:val="00724328"/>
    <w:rsid w:val="007273AD"/>
    <w:rsid w:val="00740001"/>
    <w:rsid w:val="007412B0"/>
    <w:rsid w:val="007444B7"/>
    <w:rsid w:val="00751CE0"/>
    <w:rsid w:val="0075583E"/>
    <w:rsid w:val="00761756"/>
    <w:rsid w:val="00762505"/>
    <w:rsid w:val="00764AD5"/>
    <w:rsid w:val="007664A5"/>
    <w:rsid w:val="00766A10"/>
    <w:rsid w:val="0079796A"/>
    <w:rsid w:val="007A35F5"/>
    <w:rsid w:val="007B09FC"/>
    <w:rsid w:val="007B0F80"/>
    <w:rsid w:val="007B218D"/>
    <w:rsid w:val="007B2BE8"/>
    <w:rsid w:val="007C4904"/>
    <w:rsid w:val="007D30F5"/>
    <w:rsid w:val="007D316C"/>
    <w:rsid w:val="007D753B"/>
    <w:rsid w:val="007E1FB9"/>
    <w:rsid w:val="007E2DC1"/>
    <w:rsid w:val="007E4083"/>
    <w:rsid w:val="00801D53"/>
    <w:rsid w:val="00821CA7"/>
    <w:rsid w:val="00832204"/>
    <w:rsid w:val="00832521"/>
    <w:rsid w:val="008327BA"/>
    <w:rsid w:val="00832C78"/>
    <w:rsid w:val="008334C4"/>
    <w:rsid w:val="008339A9"/>
    <w:rsid w:val="0083575F"/>
    <w:rsid w:val="00841C4F"/>
    <w:rsid w:val="008420BF"/>
    <w:rsid w:val="008422C3"/>
    <w:rsid w:val="00844212"/>
    <w:rsid w:val="00847A36"/>
    <w:rsid w:val="008560ED"/>
    <w:rsid w:val="00857439"/>
    <w:rsid w:val="0086311A"/>
    <w:rsid w:val="0086431F"/>
    <w:rsid w:val="0086710D"/>
    <w:rsid w:val="008678E0"/>
    <w:rsid w:val="008678EB"/>
    <w:rsid w:val="00867F8D"/>
    <w:rsid w:val="00875C83"/>
    <w:rsid w:val="00876D4E"/>
    <w:rsid w:val="0087709E"/>
    <w:rsid w:val="00884C09"/>
    <w:rsid w:val="008A1587"/>
    <w:rsid w:val="008B3F1D"/>
    <w:rsid w:val="008D3A78"/>
    <w:rsid w:val="008E0C2A"/>
    <w:rsid w:val="008E1D40"/>
    <w:rsid w:val="008F7A96"/>
    <w:rsid w:val="008F7F42"/>
    <w:rsid w:val="00900BE1"/>
    <w:rsid w:val="00911D80"/>
    <w:rsid w:val="00920723"/>
    <w:rsid w:val="00921747"/>
    <w:rsid w:val="00923A00"/>
    <w:rsid w:val="00933CB1"/>
    <w:rsid w:val="00942A6A"/>
    <w:rsid w:val="00943B3E"/>
    <w:rsid w:val="009458D9"/>
    <w:rsid w:val="00952190"/>
    <w:rsid w:val="00953CC8"/>
    <w:rsid w:val="0095658D"/>
    <w:rsid w:val="009576C2"/>
    <w:rsid w:val="0096462E"/>
    <w:rsid w:val="0097230C"/>
    <w:rsid w:val="00983AB2"/>
    <w:rsid w:val="00994EC1"/>
    <w:rsid w:val="009B238F"/>
    <w:rsid w:val="009B2B71"/>
    <w:rsid w:val="009C1F71"/>
    <w:rsid w:val="009C2572"/>
    <w:rsid w:val="009C7648"/>
    <w:rsid w:val="009C7AAA"/>
    <w:rsid w:val="009E0421"/>
    <w:rsid w:val="009E0D25"/>
    <w:rsid w:val="009E4578"/>
    <w:rsid w:val="009F1F20"/>
    <w:rsid w:val="009F55D0"/>
    <w:rsid w:val="009F79C5"/>
    <w:rsid w:val="00A0052B"/>
    <w:rsid w:val="00A0229C"/>
    <w:rsid w:val="00A031CC"/>
    <w:rsid w:val="00A1321B"/>
    <w:rsid w:val="00A257D2"/>
    <w:rsid w:val="00A340B9"/>
    <w:rsid w:val="00A36C5A"/>
    <w:rsid w:val="00A501C0"/>
    <w:rsid w:val="00A61726"/>
    <w:rsid w:val="00A66041"/>
    <w:rsid w:val="00A67954"/>
    <w:rsid w:val="00A760CE"/>
    <w:rsid w:val="00A81541"/>
    <w:rsid w:val="00A832FA"/>
    <w:rsid w:val="00A85B63"/>
    <w:rsid w:val="00A914D1"/>
    <w:rsid w:val="00A9476B"/>
    <w:rsid w:val="00AA20A2"/>
    <w:rsid w:val="00AA221A"/>
    <w:rsid w:val="00AC4AD1"/>
    <w:rsid w:val="00AE08F9"/>
    <w:rsid w:val="00AF1643"/>
    <w:rsid w:val="00B00001"/>
    <w:rsid w:val="00B01C73"/>
    <w:rsid w:val="00B063E5"/>
    <w:rsid w:val="00B134E7"/>
    <w:rsid w:val="00B23210"/>
    <w:rsid w:val="00B3442E"/>
    <w:rsid w:val="00B42903"/>
    <w:rsid w:val="00B42D5F"/>
    <w:rsid w:val="00B432DA"/>
    <w:rsid w:val="00B5708F"/>
    <w:rsid w:val="00B60DDA"/>
    <w:rsid w:val="00B64EE4"/>
    <w:rsid w:val="00B65C4C"/>
    <w:rsid w:val="00B7046B"/>
    <w:rsid w:val="00B713D2"/>
    <w:rsid w:val="00B823D4"/>
    <w:rsid w:val="00B8259A"/>
    <w:rsid w:val="00B83774"/>
    <w:rsid w:val="00B84B77"/>
    <w:rsid w:val="00B93144"/>
    <w:rsid w:val="00B93CBA"/>
    <w:rsid w:val="00B94F33"/>
    <w:rsid w:val="00BB10AF"/>
    <w:rsid w:val="00BB2CB0"/>
    <w:rsid w:val="00BB54F3"/>
    <w:rsid w:val="00BB5561"/>
    <w:rsid w:val="00BC07A8"/>
    <w:rsid w:val="00BC67E0"/>
    <w:rsid w:val="00BD03FA"/>
    <w:rsid w:val="00BE359B"/>
    <w:rsid w:val="00BE3880"/>
    <w:rsid w:val="00BF0C15"/>
    <w:rsid w:val="00C05B01"/>
    <w:rsid w:val="00C1476B"/>
    <w:rsid w:val="00C2298A"/>
    <w:rsid w:val="00C25740"/>
    <w:rsid w:val="00C30065"/>
    <w:rsid w:val="00C369B1"/>
    <w:rsid w:val="00C467FC"/>
    <w:rsid w:val="00C507EF"/>
    <w:rsid w:val="00C51603"/>
    <w:rsid w:val="00C61B72"/>
    <w:rsid w:val="00C6310F"/>
    <w:rsid w:val="00C63AC8"/>
    <w:rsid w:val="00C77CDB"/>
    <w:rsid w:val="00C81398"/>
    <w:rsid w:val="00C82BB3"/>
    <w:rsid w:val="00C8371D"/>
    <w:rsid w:val="00C9462F"/>
    <w:rsid w:val="00C97C46"/>
    <w:rsid w:val="00CB194B"/>
    <w:rsid w:val="00CB7211"/>
    <w:rsid w:val="00CB7FA9"/>
    <w:rsid w:val="00CC63C5"/>
    <w:rsid w:val="00CD1AFF"/>
    <w:rsid w:val="00CE4541"/>
    <w:rsid w:val="00CE6DE7"/>
    <w:rsid w:val="00CF09EE"/>
    <w:rsid w:val="00CF39A7"/>
    <w:rsid w:val="00CF58ED"/>
    <w:rsid w:val="00D01C5A"/>
    <w:rsid w:val="00D06C6A"/>
    <w:rsid w:val="00D20829"/>
    <w:rsid w:val="00D22881"/>
    <w:rsid w:val="00D251A0"/>
    <w:rsid w:val="00D2571B"/>
    <w:rsid w:val="00D3093E"/>
    <w:rsid w:val="00D35D4A"/>
    <w:rsid w:val="00D40058"/>
    <w:rsid w:val="00D50155"/>
    <w:rsid w:val="00D767EE"/>
    <w:rsid w:val="00D803E3"/>
    <w:rsid w:val="00D9233E"/>
    <w:rsid w:val="00D9744B"/>
    <w:rsid w:val="00DA576B"/>
    <w:rsid w:val="00DB0C7A"/>
    <w:rsid w:val="00DB15A5"/>
    <w:rsid w:val="00DB49DC"/>
    <w:rsid w:val="00DB795D"/>
    <w:rsid w:val="00DD0F4D"/>
    <w:rsid w:val="00DF2866"/>
    <w:rsid w:val="00E109DB"/>
    <w:rsid w:val="00E115E4"/>
    <w:rsid w:val="00E115FC"/>
    <w:rsid w:val="00E1521F"/>
    <w:rsid w:val="00E22F03"/>
    <w:rsid w:val="00E254AD"/>
    <w:rsid w:val="00E30B50"/>
    <w:rsid w:val="00E33285"/>
    <w:rsid w:val="00E34519"/>
    <w:rsid w:val="00E37C89"/>
    <w:rsid w:val="00E41B37"/>
    <w:rsid w:val="00E47025"/>
    <w:rsid w:val="00E5291C"/>
    <w:rsid w:val="00E53FC7"/>
    <w:rsid w:val="00E701FF"/>
    <w:rsid w:val="00E82AF7"/>
    <w:rsid w:val="00E85530"/>
    <w:rsid w:val="00E85605"/>
    <w:rsid w:val="00E922DC"/>
    <w:rsid w:val="00EA00E1"/>
    <w:rsid w:val="00EA6046"/>
    <w:rsid w:val="00EB056A"/>
    <w:rsid w:val="00EB0662"/>
    <w:rsid w:val="00EB1A2B"/>
    <w:rsid w:val="00EB25C4"/>
    <w:rsid w:val="00EB4AE8"/>
    <w:rsid w:val="00EB4F9E"/>
    <w:rsid w:val="00EC374E"/>
    <w:rsid w:val="00EC3C20"/>
    <w:rsid w:val="00EE08E8"/>
    <w:rsid w:val="00EE0C06"/>
    <w:rsid w:val="00EE1142"/>
    <w:rsid w:val="00EE386E"/>
    <w:rsid w:val="00F10648"/>
    <w:rsid w:val="00F16258"/>
    <w:rsid w:val="00F23A68"/>
    <w:rsid w:val="00F2532F"/>
    <w:rsid w:val="00F25630"/>
    <w:rsid w:val="00F27810"/>
    <w:rsid w:val="00F34CD9"/>
    <w:rsid w:val="00F36E2D"/>
    <w:rsid w:val="00F43617"/>
    <w:rsid w:val="00F436EC"/>
    <w:rsid w:val="00F453F8"/>
    <w:rsid w:val="00F529A1"/>
    <w:rsid w:val="00F5513C"/>
    <w:rsid w:val="00F923AC"/>
    <w:rsid w:val="00F92842"/>
    <w:rsid w:val="00F96647"/>
    <w:rsid w:val="00FA5D58"/>
    <w:rsid w:val="00FB0D64"/>
    <w:rsid w:val="00FC0055"/>
    <w:rsid w:val="00FC0538"/>
    <w:rsid w:val="00FC5C49"/>
    <w:rsid w:val="00FC5F14"/>
    <w:rsid w:val="00FE0AD4"/>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CC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 w:type="paragraph" w:styleId="FootnoteText">
    <w:name w:val="footnote text"/>
    <w:basedOn w:val="Normal"/>
    <w:link w:val="FootnoteTextChar"/>
    <w:semiHidden/>
    <w:rsid w:val="00C97C4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C97C46"/>
    <w:rPr>
      <w:rFonts w:ascii="Times New Roman" w:eastAsia="Times New Roman" w:hAnsi="Times New Roman"/>
    </w:rPr>
  </w:style>
  <w:style w:type="character" w:styleId="FootnoteReference">
    <w:name w:val="footnote reference"/>
    <w:basedOn w:val="DefaultParagraphFont"/>
    <w:semiHidden/>
    <w:rsid w:val="00C97C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CC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 w:type="paragraph" w:styleId="FootnoteText">
    <w:name w:val="footnote text"/>
    <w:basedOn w:val="Normal"/>
    <w:link w:val="FootnoteTextChar"/>
    <w:semiHidden/>
    <w:rsid w:val="00C97C4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C97C46"/>
    <w:rPr>
      <w:rFonts w:ascii="Times New Roman" w:eastAsia="Times New Roman" w:hAnsi="Times New Roman"/>
    </w:rPr>
  </w:style>
  <w:style w:type="character" w:styleId="FootnoteReference">
    <w:name w:val="footnote reference"/>
    <w:basedOn w:val="DefaultParagraphFont"/>
    <w:semiHidden/>
    <w:rsid w:val="00C97C46"/>
    <w:rPr>
      <w:vertAlign w:val="superscript"/>
    </w:rPr>
  </w:style>
</w:styles>
</file>

<file path=word/webSettings.xml><?xml version="1.0" encoding="utf-8"?>
<w:webSettings xmlns:r="http://schemas.openxmlformats.org/officeDocument/2006/relationships" xmlns:w="http://schemas.openxmlformats.org/wordprocessingml/2006/main">
  <w:divs>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uel Up to Play 60">
      <a:dk1>
        <a:srgbClr val="013369"/>
      </a:dk1>
      <a:lt1>
        <a:srgbClr val="00CCFF"/>
      </a:lt1>
      <a:dk2>
        <a:srgbClr val="005A32"/>
      </a:dk2>
      <a:lt2>
        <a:srgbClr val="CCFF00"/>
      </a:lt2>
      <a:accent1>
        <a:srgbClr val="D50A0A"/>
      </a:accent1>
      <a:accent2>
        <a:srgbClr val="415564"/>
      </a:accent2>
      <a:accent3>
        <a:srgbClr val="000000"/>
      </a:accent3>
      <a:accent4>
        <a:srgbClr val="00CCFF"/>
      </a:accent4>
      <a:accent5>
        <a:srgbClr val="D50A0A"/>
      </a:accent5>
      <a:accent6>
        <a:srgbClr val="FFFFFF"/>
      </a:accent6>
      <a:hlink>
        <a:srgbClr val="00CCFF"/>
      </a:hlink>
      <a:folHlink>
        <a:srgbClr val="0133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F97F43D-8ED8-4336-AFC3-F2447DAFB62D}">
  <ds:schemaRefs>
    <ds:schemaRef ds:uri="32f4d3d1-ba89-4dd3-a5ca-af7e3817c21c"/>
    <ds:schemaRef ds:uri="ee476c4c-076d-4cb1-bc65-e973d9a3550b"/>
    <ds:schemaRef ds:uri="http://purl.org/dc/dcmitype/"/>
    <ds:schemaRef ds:uri="http://purl.org/dc/elements/1.1/"/>
    <ds:schemaRef ds:uri="http://schemas.microsoft.com/office/2006/documentManagement/types"/>
    <ds:schemaRef ds:uri="http://schemas.microsoft.com/office/2006/metadata/properties"/>
    <ds:schemaRef ds:uri="80ff65a3-1a6f-4e51-a8c7-7473b5a2939a"/>
    <ds:schemaRef ds:uri="http://schemas.openxmlformats.org/package/2006/metadata/core-properties"/>
    <ds:schemaRef ds:uri="f7ab89a3-04dd-422c-a6fc-abd2856d8c07"/>
    <ds:schemaRef ds:uri="http://www.w3.org/XML/1998/namespace"/>
    <ds:schemaRef ds:uri="http://purl.org/dc/terms/"/>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FFF9A72-5151-4D90-A2F2-E6233C6D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1983</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2</cp:revision>
  <dcterms:created xsi:type="dcterms:W3CDTF">2013-03-12T20:21:00Z</dcterms:created>
  <dcterms:modified xsi:type="dcterms:W3CDTF">2013-03-12T20:21:00Z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